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1F" w:rsidRPr="00B7085C" w:rsidRDefault="00A5261F" w:rsidP="008837E8">
      <w:pPr>
        <w:shd w:val="clear" w:color="auto" w:fill="FFFFFF"/>
        <w:spacing w:line="300" w:lineRule="atLeast"/>
        <w:textAlignment w:val="baseline"/>
        <w:outlineLvl w:val="1"/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</w:pPr>
      <w:r w:rsidRPr="00B7085C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>Name: __________</w:t>
      </w:r>
      <w:r w:rsidR="00B7085C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>______________________</w:t>
      </w:r>
      <w:r w:rsidR="008837E8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>____________</w:t>
      </w:r>
      <w:r w:rsidRPr="00B7085C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 xml:space="preserve"> </w:t>
      </w:r>
      <w:r w:rsidR="008837E8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 xml:space="preserve"> DATE: ____________</w:t>
      </w:r>
      <w:r w:rsidR="008837E8">
        <w:rPr>
          <w:rFonts w:ascii="inherit" w:eastAsia="Times New Roman" w:hAnsi="inherit" w:cs="Segoe UI"/>
          <w:b/>
          <w:bCs/>
          <w:color w:val="444444"/>
          <w:sz w:val="22"/>
          <w:szCs w:val="22"/>
          <w:bdr w:val="none" w:sz="0" w:space="0" w:color="auto" w:frame="1"/>
        </w:rPr>
        <w:tab/>
        <w:t>PER. ________.</w:t>
      </w:r>
    </w:p>
    <w:p w:rsidR="00A5261F" w:rsidRDefault="00A5261F" w:rsidP="00A5261F">
      <w:pPr>
        <w:shd w:val="clear" w:color="auto" w:fill="FFFFFF"/>
        <w:spacing w:line="300" w:lineRule="atLeast"/>
        <w:jc w:val="center"/>
        <w:textAlignment w:val="baseline"/>
        <w:outlineLvl w:val="1"/>
        <w:rPr>
          <w:rFonts w:ascii="inherit" w:eastAsia="Times New Roman" w:hAnsi="inherit" w:cs="Segoe UI"/>
          <w:b/>
          <w:bCs/>
          <w:color w:val="444444"/>
          <w:sz w:val="33"/>
          <w:szCs w:val="33"/>
          <w:bdr w:val="none" w:sz="0" w:space="0" w:color="auto" w:frame="1"/>
        </w:rPr>
      </w:pPr>
    </w:p>
    <w:p w:rsidR="00A5261F" w:rsidRPr="008837E8" w:rsidRDefault="00366873" w:rsidP="00A5261F">
      <w:pPr>
        <w:shd w:val="clear" w:color="auto" w:fill="FFFFFF"/>
        <w:spacing w:line="300" w:lineRule="atLeast"/>
        <w:jc w:val="center"/>
        <w:textAlignment w:val="baseline"/>
        <w:outlineLvl w:val="1"/>
        <w:rPr>
          <w:rFonts w:ascii="Segoe UI" w:eastAsia="Times New Roman" w:hAnsi="Segoe UI" w:cs="Segoe UI"/>
          <w:b/>
          <w:bCs/>
          <w:color w:val="444444"/>
          <w:sz w:val="28"/>
          <w:szCs w:val="28"/>
          <w:u w:val="single"/>
        </w:rPr>
      </w:pPr>
      <w:hyperlink r:id="rId4" w:history="1">
        <w:r w:rsidR="008837E8" w:rsidRPr="00366873">
          <w:rPr>
            <w:rStyle w:val="Hyperlink"/>
            <w:rFonts w:ascii="inherit" w:eastAsia="Times New Roman" w:hAnsi="inherit" w:cs="Segoe UI"/>
            <w:b/>
            <w:bCs/>
            <w:sz w:val="28"/>
            <w:szCs w:val="28"/>
            <w:bdr w:val="none" w:sz="0" w:space="0" w:color="auto" w:frame="1"/>
          </w:rPr>
          <w:t xml:space="preserve">Virtual </w:t>
        </w:r>
        <w:r w:rsidR="00A5261F" w:rsidRPr="00366873">
          <w:rPr>
            <w:rStyle w:val="Hyperlink"/>
            <w:rFonts w:ascii="inherit" w:eastAsia="Times New Roman" w:hAnsi="inherit" w:cs="Segoe UI"/>
            <w:b/>
            <w:bCs/>
            <w:sz w:val="28"/>
            <w:szCs w:val="28"/>
            <w:bdr w:val="none" w:sz="0" w:space="0" w:color="auto" w:frame="1"/>
          </w:rPr>
          <w:t>Comparing Plant and Animal Cells</w:t>
        </w:r>
      </w:hyperlink>
      <w:bookmarkStart w:id="0" w:name="_GoBack"/>
      <w:bookmarkEnd w:id="0"/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b/>
          <w:bCs/>
          <w:color w:val="444444"/>
          <w:u w:val="single"/>
          <w:bdr w:val="none" w:sz="0" w:space="0" w:color="auto" w:frame="1"/>
        </w:rPr>
        <w:t>Problem:</w:t>
      </w:r>
      <w:r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 How are plant and animal cells alike? How are they different?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b/>
          <w:bCs/>
          <w:color w:val="444444"/>
          <w:u w:val="single"/>
          <w:bdr w:val="none" w:sz="0" w:space="0" w:color="auto" w:frame="1"/>
        </w:rPr>
        <w:t>Procedure</w:t>
      </w:r>
      <w:r w:rsidRPr="00A5261F">
        <w:rPr>
          <w:rFonts w:eastAsia="Times New Roman"/>
          <w:b/>
          <w:bCs/>
          <w:color w:val="444444"/>
          <w:bdr w:val="none" w:sz="0" w:space="0" w:color="auto" w:frame="1"/>
        </w:rPr>
        <w:t>:</w:t>
      </w:r>
      <w:r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 In this virtual lab, you will view cells from your cheek (animal cells) and cells from onion, and from elodea, which is a water plant. Careful observation should reveal similarities and differences between the cells.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u w:val="single"/>
        </w:rPr>
      </w:pPr>
      <w:r w:rsidRPr="00A5261F">
        <w:rPr>
          <w:rFonts w:eastAsia="Times New Roman"/>
          <w:b/>
          <w:bCs/>
          <w:color w:val="444444"/>
          <w:u w:val="single"/>
          <w:bdr w:val="none" w:sz="0" w:space="0" w:color="auto" w:frame="1"/>
        </w:rPr>
        <w:t>Part 1 - Animal Cells</w:t>
      </w:r>
    </w:p>
    <w:p w:rsidR="00A5261F" w:rsidRPr="00A5261F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B7085C">
        <w:rPr>
          <w:rFonts w:eastAsia="Times New Roman"/>
          <w:color w:val="444444"/>
          <w:sz w:val="22"/>
          <w:szCs w:val="22"/>
          <w:bdr w:val="none" w:sz="0" w:space="0" w:color="auto" w:frame="1"/>
        </w:rPr>
        <w:t xml:space="preserve">2. </w:t>
      </w:r>
      <w:r w:rsidR="00A5261F"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View the slide labeled cheek smear. Draw the image at Scanning, Low and High Power in the boxes below.</w:t>
      </w:r>
    </w:p>
    <w:p w:rsidR="00A5261F" w:rsidRPr="00A5261F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B7085C">
        <w:rPr>
          <w:rFonts w:eastAsia="Times New Roman"/>
          <w:color w:val="444444"/>
          <w:sz w:val="22"/>
          <w:szCs w:val="22"/>
          <w:bdr w:val="none" w:sz="0" w:space="0" w:color="auto" w:frame="1"/>
        </w:rPr>
        <w:t>3</w:t>
      </w:r>
      <w:r w:rsidR="00A5261F"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. </w:t>
      </w:r>
      <w:r w:rsidR="00A5261F" w:rsidRPr="00A5261F">
        <w:rPr>
          <w:rFonts w:eastAsia="Times New Roman"/>
          <w:b/>
          <w:bCs/>
          <w:color w:val="444444"/>
          <w:sz w:val="22"/>
          <w:szCs w:val="22"/>
          <w:bdr w:val="none" w:sz="0" w:space="0" w:color="auto" w:frame="1"/>
        </w:rPr>
        <w:t>On high power, label the CELL MEMBRANE, CYTOPLASM, and NUCLEUS.</w:t>
      </w:r>
    </w:p>
    <w:tbl>
      <w:tblPr>
        <w:tblW w:w="107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5"/>
        <w:gridCol w:w="3665"/>
        <w:gridCol w:w="3330"/>
      </w:tblGrid>
      <w:tr w:rsidR="00A5261F" w:rsidRPr="00A5261F" w:rsidTr="00A5261F">
        <w:trPr>
          <w:trHeight w:val="285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Scanning (4x)</w:t>
            </w: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inline distT="0" distB="0" distL="0" distR="0" wp14:anchorId="48E6E1F4" wp14:editId="7FB00D12">
                  <wp:extent cx="2033905" cy="1791335"/>
                  <wp:effectExtent l="0" t="0" r="4445" b="0"/>
                  <wp:docPr id="1" name="Picture 1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179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Low (10x)</w:t>
            </w: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inline distT="0" distB="0" distL="0" distR="0" wp14:anchorId="5C7727C7" wp14:editId="32F9C665">
                  <wp:extent cx="2033905" cy="1791335"/>
                  <wp:effectExtent l="0" t="0" r="4445" b="0"/>
                  <wp:docPr id="2" name="Picture 2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179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High (40x)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inline distT="0" distB="0" distL="0" distR="0" wp14:anchorId="623DEAD6" wp14:editId="46A05FEE">
                  <wp:extent cx="2033905" cy="1791335"/>
                  <wp:effectExtent l="0" t="0" r="4445" b="0"/>
                  <wp:docPr id="3" name="Picture 3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179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261F" w:rsidRPr="00A5261F" w:rsidRDefault="00C8463A" w:rsidP="00C8463A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B7085C">
        <w:rPr>
          <w:rFonts w:eastAsia="Times New Roman"/>
          <w:color w:val="444444"/>
          <w:sz w:val="22"/>
          <w:szCs w:val="22"/>
        </w:rPr>
        <w:t>4</w:t>
      </w:r>
      <w:r w:rsidR="00A5261F" w:rsidRPr="00A5261F">
        <w:rPr>
          <w:rFonts w:eastAsia="Times New Roman"/>
          <w:color w:val="444444"/>
          <w:sz w:val="22"/>
          <w:szCs w:val="22"/>
        </w:rPr>
        <w:t>. What do all of these images have in common?</w:t>
      </w:r>
    </w:p>
    <w:p w:rsidR="00A5261F" w:rsidRPr="00B7085C" w:rsidRDefault="00A5261F" w:rsidP="00A5261F">
      <w:pPr>
        <w:shd w:val="clear" w:color="auto" w:fill="FFFFFF"/>
        <w:spacing w:line="360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C8463A" w:rsidRPr="00A5261F" w:rsidRDefault="00C8463A" w:rsidP="00A5261F">
      <w:pPr>
        <w:shd w:val="clear" w:color="auto" w:fill="FFFFFF"/>
        <w:spacing w:line="360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360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     How do the cells vary from one picture to the next (how are they different)?     </w:t>
      </w:r>
    </w:p>
    <w:p w:rsidR="00C8463A" w:rsidRPr="00B7085C" w:rsidRDefault="00C8463A" w:rsidP="00A5261F">
      <w:pPr>
        <w:shd w:val="clear" w:color="auto" w:fill="FFFFFF"/>
        <w:spacing w:line="360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360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B7085C">
        <w:rPr>
          <w:rFonts w:eastAsia="Times New Roman"/>
          <w:color w:val="444444"/>
          <w:sz w:val="22"/>
          <w:szCs w:val="22"/>
        </w:rPr>
        <w:t>5</w:t>
      </w:r>
      <w:r w:rsidR="00A5261F" w:rsidRPr="00A5261F">
        <w:rPr>
          <w:rFonts w:eastAsia="Times New Roman"/>
          <w:color w:val="444444"/>
          <w:sz w:val="22"/>
          <w:szCs w:val="22"/>
        </w:rPr>
        <w:t>. Why are the google images of cells different colors? What is the natural color of a cheek cell?</w:t>
      </w:r>
    </w:p>
    <w:p w:rsidR="00C8463A" w:rsidRPr="00B7085C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B7085C">
        <w:rPr>
          <w:rFonts w:eastAsia="Times New Roman"/>
          <w:color w:val="444444"/>
          <w:sz w:val="22"/>
          <w:szCs w:val="22"/>
        </w:rPr>
        <w:t>6</w:t>
      </w:r>
      <w:r w:rsidR="00A5261F" w:rsidRPr="00A5261F">
        <w:rPr>
          <w:rFonts w:eastAsia="Times New Roman"/>
          <w:color w:val="444444"/>
          <w:sz w:val="22"/>
          <w:szCs w:val="22"/>
        </w:rPr>
        <w:t>. </w:t>
      </w:r>
      <w:r w:rsidRPr="00B7085C">
        <w:rPr>
          <w:rFonts w:eastAsia="Times New Roman"/>
          <w:color w:val="444444"/>
          <w:sz w:val="22"/>
          <w:szCs w:val="22"/>
        </w:rPr>
        <w:t>T</w:t>
      </w:r>
      <w:r w:rsidR="00A5261F"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he mouth is the first site of chemical digestion in a human.</w:t>
      </w:r>
      <w:r w:rsidR="00A5261F" w:rsidRPr="00B7085C">
        <w:rPr>
          <w:rFonts w:eastAsia="Times New Roman"/>
          <w:color w:val="444444"/>
          <w:sz w:val="22"/>
          <w:szCs w:val="22"/>
          <w:bdr w:val="none" w:sz="0" w:space="0" w:color="auto" w:frame="1"/>
        </w:rPr>
        <w:t xml:space="preserve"> </w:t>
      </w:r>
      <w:r w:rsidR="00A5261F"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Your saliva starts the process of breaking down the food you eat</w:t>
      </w:r>
      <w:r w:rsidR="00A5261F" w:rsidRPr="00B7085C">
        <w:rPr>
          <w:rFonts w:eastAsia="Times New Roman"/>
          <w:color w:val="444444"/>
          <w:sz w:val="22"/>
          <w:szCs w:val="22"/>
          <w:bdr w:val="none" w:sz="0" w:space="0" w:color="auto" w:frame="1"/>
        </w:rPr>
        <w:t xml:space="preserve"> </w:t>
      </w:r>
      <w:r w:rsidR="00A5261F" w:rsidRPr="00A5261F">
        <w:rPr>
          <w:rFonts w:eastAsia="Times New Roman"/>
          <w:color w:val="444444"/>
          <w:sz w:val="22"/>
          <w:szCs w:val="22"/>
          <w:bdr w:val="none" w:sz="0" w:space="0" w:color="auto" w:frame="1"/>
        </w:rPr>
        <w:t>.Keeping this in mind, what organelle do you think would be the most numerous inside the cells of your mouth? (Hint: what organelle is responsible for breaking things down and digesting?)</w:t>
      </w:r>
    </w:p>
    <w:p w:rsidR="00A5261F" w:rsidRPr="00B7085C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C8463A" w:rsidRPr="00A5261F" w:rsidRDefault="00C8463A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300" w:lineRule="atLeast"/>
        <w:textAlignment w:val="baseline"/>
        <w:outlineLvl w:val="1"/>
        <w:rPr>
          <w:rFonts w:eastAsia="Times New Roman"/>
          <w:b/>
          <w:bCs/>
          <w:color w:val="444444"/>
          <w:sz w:val="22"/>
          <w:szCs w:val="22"/>
          <w:u w:val="single"/>
        </w:rPr>
      </w:pPr>
      <w:r w:rsidRPr="00A5261F">
        <w:rPr>
          <w:rFonts w:eastAsia="Times New Roman"/>
          <w:b/>
          <w:bCs/>
          <w:color w:val="444444"/>
          <w:sz w:val="22"/>
          <w:szCs w:val="22"/>
          <w:u w:val="single"/>
        </w:rPr>
        <w:t>Part 2 - Plant Cells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1. What is the function of chloroplasts?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2. Name two structures found in plant cells but not animal cells.</w:t>
      </w:r>
    </w:p>
    <w:p w:rsidR="00A5261F" w:rsidRPr="00B7085C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3. Name three structures found in plant cells AND in animal cells.</w:t>
      </w:r>
    </w:p>
    <w:p w:rsid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B7085C" w:rsidRPr="00B7085C" w:rsidRDefault="00B7085C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4. What structure surrounds the cell membrane (in plants) and gives the cell support?</w:t>
      </w:r>
    </w:p>
    <w:p w:rsidR="00A5261F" w:rsidRPr="00A5261F" w:rsidRDefault="00A5261F" w:rsidP="00A5261F">
      <w:pPr>
        <w:shd w:val="clear" w:color="auto" w:fill="FFFFFF"/>
        <w:spacing w:line="300" w:lineRule="atLeast"/>
        <w:textAlignment w:val="baseline"/>
        <w:outlineLvl w:val="3"/>
        <w:rPr>
          <w:rFonts w:eastAsia="Times New Roman"/>
          <w:b/>
          <w:bCs/>
          <w:color w:val="444444"/>
          <w:sz w:val="22"/>
          <w:szCs w:val="22"/>
        </w:rPr>
      </w:pPr>
      <w:r w:rsidRPr="00A5261F">
        <w:rPr>
          <w:rFonts w:eastAsia="Times New Roman"/>
          <w:b/>
          <w:bCs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300" w:lineRule="atLeast"/>
        <w:textAlignment w:val="baseline"/>
        <w:outlineLvl w:val="2"/>
        <w:rPr>
          <w:rFonts w:eastAsia="Times New Roman"/>
          <w:b/>
          <w:bCs/>
          <w:color w:val="444444"/>
          <w:sz w:val="22"/>
          <w:szCs w:val="22"/>
        </w:rPr>
      </w:pPr>
      <w:r w:rsidRPr="00A5261F">
        <w:rPr>
          <w:rFonts w:eastAsia="Times New Roman"/>
          <w:b/>
          <w:bCs/>
          <w:color w:val="444444"/>
          <w:sz w:val="22"/>
          <w:szCs w:val="22"/>
        </w:rPr>
        <w:lastRenderedPageBreak/>
        <w:t>Part A - Onion Cells</w:t>
      </w:r>
    </w:p>
    <w:p w:rsidR="00A5261F" w:rsidRPr="00A5261F" w:rsidRDefault="00B7085C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>
        <w:rPr>
          <w:rFonts w:eastAsia="Times New Roman"/>
          <w:color w:val="444444"/>
          <w:sz w:val="22"/>
          <w:szCs w:val="22"/>
        </w:rPr>
        <w:t xml:space="preserve">Draw </w:t>
      </w:r>
      <w:r w:rsidR="00A5261F" w:rsidRPr="00A5261F">
        <w:rPr>
          <w:rFonts w:eastAsia="Times New Roman"/>
          <w:color w:val="444444"/>
          <w:sz w:val="22"/>
          <w:szCs w:val="22"/>
        </w:rPr>
        <w:t>the cells at each magnification. Label the cells as they appear at high power.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2940"/>
        <w:gridCol w:w="2940"/>
        <w:gridCol w:w="2090"/>
      </w:tblGrid>
      <w:tr w:rsidR="00C8463A" w:rsidRPr="00B7085C" w:rsidTr="00C8463A">
        <w:tc>
          <w:tcPr>
            <w:tcW w:w="296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Scanning Power</w:t>
            </w:r>
          </w:p>
        </w:tc>
        <w:tc>
          <w:tcPr>
            <w:tcW w:w="269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Low Power</w:t>
            </w:r>
          </w:p>
        </w:tc>
        <w:tc>
          <w:tcPr>
            <w:tcW w:w="23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High Power</w:t>
            </w:r>
          </w:p>
        </w:tc>
        <w:tc>
          <w:tcPr>
            <w:tcW w:w="281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</w:p>
        </w:tc>
      </w:tr>
      <w:tr w:rsidR="00C8463A" w:rsidRPr="00B7085C" w:rsidTr="00C8463A">
        <w:tc>
          <w:tcPr>
            <w:tcW w:w="296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7735D382" wp14:editId="67001251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74930</wp:posOffset>
                  </wp:positionV>
                  <wp:extent cx="1790700" cy="1666875"/>
                  <wp:effectExtent l="0" t="0" r="0" b="9525"/>
                  <wp:wrapTight wrapText="bothSides">
                    <wp:wrapPolygon edited="0">
                      <wp:start x="0" y="0"/>
                      <wp:lineTo x="0" y="21477"/>
                      <wp:lineTo x="21370" y="21477"/>
                      <wp:lineTo x="21370" y="0"/>
                      <wp:lineTo x="0" y="0"/>
                    </wp:wrapPolygon>
                  </wp:wrapTight>
                  <wp:docPr id="4" name="Picture 4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C8463A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639013A2" wp14:editId="294E0C0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46990</wp:posOffset>
                  </wp:positionV>
                  <wp:extent cx="1790700" cy="1666875"/>
                  <wp:effectExtent l="0" t="0" r="0" b="9525"/>
                  <wp:wrapTight wrapText="bothSides">
                    <wp:wrapPolygon edited="0">
                      <wp:start x="0" y="0"/>
                      <wp:lineTo x="0" y="21477"/>
                      <wp:lineTo x="21370" y="21477"/>
                      <wp:lineTo x="21370" y="0"/>
                      <wp:lineTo x="0" y="0"/>
                    </wp:wrapPolygon>
                  </wp:wrapTight>
                  <wp:docPr id="10" name="Picture 10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C8463A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639013A2" wp14:editId="294E0C0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37465</wp:posOffset>
                  </wp:positionV>
                  <wp:extent cx="1790700" cy="1666875"/>
                  <wp:effectExtent l="0" t="0" r="0" b="9525"/>
                  <wp:wrapTight wrapText="bothSides">
                    <wp:wrapPolygon edited="0">
                      <wp:start x="0" y="0"/>
                      <wp:lineTo x="0" y="21477"/>
                      <wp:lineTo x="21370" y="21477"/>
                      <wp:lineTo x="21370" y="0"/>
                      <wp:lineTo x="0" y="0"/>
                    </wp:wrapPolygon>
                  </wp:wrapTight>
                  <wp:docPr id="11" name="Picture 11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1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 xml:space="preserve">1. Identify the </w:t>
            </w:r>
            <w:r w:rsidR="000B53F0">
              <w:rPr>
                <w:rFonts w:eastAsia="Times New Roman"/>
                <w:color w:val="444444"/>
                <w:sz w:val="22"/>
                <w:szCs w:val="22"/>
              </w:rPr>
              <w:t>CELL WALL</w:t>
            </w:r>
            <w:r w:rsidRPr="00A5261F">
              <w:rPr>
                <w:rFonts w:eastAsia="Times New Roman"/>
                <w:color w:val="444444"/>
                <w:sz w:val="22"/>
                <w:szCs w:val="22"/>
              </w:rPr>
              <w:t xml:space="preserve">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2. Identify the NUCLEUS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3. Identify the CYTOPLASM (area)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 </w:t>
            </w:r>
          </w:p>
        </w:tc>
      </w:tr>
    </w:tbl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300" w:lineRule="atLeast"/>
        <w:textAlignment w:val="baseline"/>
        <w:outlineLvl w:val="2"/>
        <w:rPr>
          <w:rFonts w:eastAsia="Times New Roman"/>
          <w:b/>
          <w:bCs/>
          <w:color w:val="444444"/>
          <w:sz w:val="22"/>
          <w:szCs w:val="22"/>
        </w:rPr>
      </w:pPr>
      <w:r w:rsidRPr="00A5261F">
        <w:rPr>
          <w:rFonts w:eastAsia="Times New Roman"/>
          <w:b/>
          <w:bCs/>
          <w:color w:val="444444"/>
          <w:sz w:val="22"/>
          <w:szCs w:val="22"/>
        </w:rPr>
        <w:t>Part B - Elodea Cells</w:t>
      </w:r>
    </w:p>
    <w:tbl>
      <w:tblPr>
        <w:tblW w:w="107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2"/>
        <w:gridCol w:w="2970"/>
        <w:gridCol w:w="4770"/>
      </w:tblGrid>
      <w:tr w:rsidR="00A5261F" w:rsidRPr="00A5261F" w:rsidTr="006824CC">
        <w:trPr>
          <w:trHeight w:val="270"/>
        </w:trPr>
        <w:tc>
          <w:tcPr>
            <w:tcW w:w="296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textAlignment w:val="baseline"/>
              <w:divId w:val="1231189262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Low Power</w:t>
            </w:r>
          </w:p>
        </w:tc>
        <w:tc>
          <w:tcPr>
            <w:tcW w:w="29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High Power</w:t>
            </w:r>
          </w:p>
        </w:tc>
        <w:tc>
          <w:tcPr>
            <w:tcW w:w="47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 </w:t>
            </w:r>
          </w:p>
        </w:tc>
      </w:tr>
      <w:tr w:rsidR="00A5261F" w:rsidRPr="00A5261F" w:rsidTr="006824CC">
        <w:trPr>
          <w:trHeight w:val="2566"/>
        </w:trPr>
        <w:tc>
          <w:tcPr>
            <w:tcW w:w="296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6824CC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5905BFE2" wp14:editId="4C9F311E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85090</wp:posOffset>
                  </wp:positionV>
                  <wp:extent cx="1790700" cy="1666875"/>
                  <wp:effectExtent l="0" t="0" r="0" b="9525"/>
                  <wp:wrapTight wrapText="bothSides">
                    <wp:wrapPolygon edited="0">
                      <wp:start x="0" y="0"/>
                      <wp:lineTo x="0" y="21477"/>
                      <wp:lineTo x="21370" y="21477"/>
                      <wp:lineTo x="21370" y="0"/>
                      <wp:lineTo x="0" y="0"/>
                    </wp:wrapPolygon>
                  </wp:wrapTight>
                  <wp:docPr id="12" name="Picture 12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6824CC" w:rsidP="00A5261F">
            <w:pPr>
              <w:spacing w:line="293" w:lineRule="atLeast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noProof/>
                <w:color w:val="444444"/>
                <w:sz w:val="22"/>
                <w:szCs w:val="22"/>
              </w:rPr>
              <w:drawing>
                <wp:anchor distT="0" distB="0" distL="114300" distR="114300" simplePos="0" relativeHeight="251666432" behindDoc="1" locked="0" layoutInCell="1" allowOverlap="1" wp14:anchorId="32554769" wp14:editId="0CA1514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104140</wp:posOffset>
                  </wp:positionV>
                  <wp:extent cx="1790700" cy="1666875"/>
                  <wp:effectExtent l="0" t="0" r="0" b="9525"/>
                  <wp:wrapTight wrapText="bothSides">
                    <wp:wrapPolygon edited="0">
                      <wp:start x="0" y="0"/>
                      <wp:lineTo x="0" y="21477"/>
                      <wp:lineTo x="21370" y="21477"/>
                      <wp:lineTo x="21370" y="0"/>
                      <wp:lineTo x="0" y="0"/>
                    </wp:wrapPolygon>
                  </wp:wrapTight>
                  <wp:docPr id="13" name="Picture 13" descr="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1. Identify the CHLOROPLASTS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2. Identify the CELL WALL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3. Identify the CYTOPLASM (area) on your drawing.</w:t>
            </w:r>
          </w:p>
          <w:p w:rsidR="00A5261F" w:rsidRPr="00A5261F" w:rsidRDefault="00A5261F" w:rsidP="00A5261F">
            <w:pPr>
              <w:spacing w:line="360" w:lineRule="atLeast"/>
              <w:textAlignment w:val="baseline"/>
              <w:rPr>
                <w:rFonts w:eastAsia="Times New Roman"/>
                <w:color w:val="444444"/>
                <w:sz w:val="22"/>
                <w:szCs w:val="22"/>
              </w:rPr>
            </w:pPr>
            <w:r w:rsidRPr="00A5261F">
              <w:rPr>
                <w:rFonts w:eastAsia="Times New Roman"/>
                <w:color w:val="444444"/>
                <w:sz w:val="22"/>
                <w:szCs w:val="22"/>
              </w:rPr>
              <w:t> </w:t>
            </w:r>
          </w:p>
        </w:tc>
      </w:tr>
    </w:tbl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</w:rPr>
      </w:pPr>
      <w:r w:rsidRPr="00A5261F">
        <w:rPr>
          <w:rFonts w:eastAsia="Times New Roman"/>
          <w:b/>
          <w:bCs/>
          <w:color w:val="444444"/>
          <w:bdr w:val="none" w:sz="0" w:space="0" w:color="auto" w:frame="1"/>
        </w:rPr>
        <w:t>Post Lab Questions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1. Describe the shape and the location of chloroplasts.</w:t>
      </w:r>
    </w:p>
    <w:p w:rsidR="00A5261F" w:rsidRPr="00B7085C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2. Why were no chloroplasts found in the onion cells? (hint: think about where you find onions)</w:t>
      </w:r>
    </w:p>
    <w:p w:rsidR="00A5261F" w:rsidRPr="00B7085C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3. Which type of cell was smaller - the onion cells or the elodea cells?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</w:rPr>
      </w:pPr>
      <w:r w:rsidRPr="00A5261F">
        <w:rPr>
          <w:rFonts w:eastAsia="Times New Roman"/>
          <w:b/>
          <w:bCs/>
          <w:color w:val="444444"/>
          <w:bdr w:val="none" w:sz="0" w:space="0" w:color="auto" w:frame="1"/>
        </w:rPr>
        <w:t>Analysis - Venn Diagram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4. </w:t>
      </w:r>
      <w:r w:rsidR="00B7085C">
        <w:rPr>
          <w:rFonts w:eastAsia="Times New Roman"/>
          <w:color w:val="444444"/>
          <w:sz w:val="22"/>
          <w:szCs w:val="22"/>
        </w:rPr>
        <w:t>On your own paper, c</w:t>
      </w:r>
      <w:r w:rsidRPr="00A5261F">
        <w:rPr>
          <w:rFonts w:eastAsia="Times New Roman"/>
          <w:color w:val="444444"/>
          <w:sz w:val="22"/>
          <w:szCs w:val="22"/>
        </w:rPr>
        <w:t>reate a Venn Diagram of plant and animal cells. Remember, things that they have in common go into the overlapping area, things that are different go in the non-overlapping area.</w:t>
      </w:r>
      <w:r w:rsidR="00B7085C">
        <w:rPr>
          <w:rFonts w:eastAsia="Times New Roman"/>
          <w:color w:val="444444"/>
          <w:sz w:val="22"/>
          <w:szCs w:val="22"/>
        </w:rPr>
        <w:t xml:space="preserve"> Staple your Venn diagram to this sheet and turn both in.</w:t>
      </w:r>
    </w:p>
    <w:p w:rsidR="00A5261F" w:rsidRPr="00A5261F" w:rsidRDefault="00A5261F" w:rsidP="00A5261F">
      <w:pPr>
        <w:shd w:val="clear" w:color="auto" w:fill="FFFFFF"/>
        <w:spacing w:line="293" w:lineRule="atLeast"/>
        <w:textAlignment w:val="baseline"/>
        <w:rPr>
          <w:rFonts w:eastAsia="Times New Roman"/>
          <w:color w:val="444444"/>
          <w:sz w:val="22"/>
          <w:szCs w:val="22"/>
        </w:rPr>
      </w:pPr>
      <w:r w:rsidRPr="00A5261F">
        <w:rPr>
          <w:rFonts w:eastAsia="Times New Roman"/>
          <w:color w:val="444444"/>
          <w:sz w:val="22"/>
          <w:szCs w:val="22"/>
        </w:rPr>
        <w:t> </w:t>
      </w:r>
    </w:p>
    <w:p w:rsidR="002F4C08" w:rsidRPr="00A5261F" w:rsidRDefault="002F4C08" w:rsidP="00A5261F">
      <w:pPr>
        <w:shd w:val="clear" w:color="auto" w:fill="FFFFFF"/>
        <w:spacing w:line="293" w:lineRule="atLeast"/>
        <w:textAlignment w:val="baseline"/>
      </w:pPr>
    </w:p>
    <w:sectPr w:rsidR="002F4C08" w:rsidRPr="00A5261F" w:rsidSect="00A526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1F"/>
    <w:rsid w:val="000B53F0"/>
    <w:rsid w:val="002F4C08"/>
    <w:rsid w:val="00366873"/>
    <w:rsid w:val="004E2ED2"/>
    <w:rsid w:val="006824CC"/>
    <w:rsid w:val="008837E8"/>
    <w:rsid w:val="00A5261F"/>
    <w:rsid w:val="00B7085C"/>
    <w:rsid w:val="00C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F0E012-E1EA-4350-BD32-6C0AFC53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63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68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2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seventhscience.pbworks.com/w/page/92133060/Plants%20vs%20Animal%20Cel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Wilkes County Schools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 Thomas</dc:creator>
  <cp:lastModifiedBy>Sally Collins</cp:lastModifiedBy>
  <cp:revision>4</cp:revision>
  <cp:lastPrinted>2015-02-02T13:56:00Z</cp:lastPrinted>
  <dcterms:created xsi:type="dcterms:W3CDTF">2016-02-03T13:03:00Z</dcterms:created>
  <dcterms:modified xsi:type="dcterms:W3CDTF">2016-12-12T15:30:00Z</dcterms:modified>
</cp:coreProperties>
</file>